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359" w:rsidRPr="00737359" w:rsidRDefault="00737359" w:rsidP="00737359">
      <w:pPr>
        <w:shd w:val="clear" w:color="auto" w:fill="FAFAFD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3735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Europska povelja o vodi</w:t>
      </w:r>
    </w:p>
    <w:p w:rsidR="00737359" w:rsidRPr="00737359" w:rsidRDefault="00737359" w:rsidP="00FC17BA">
      <w:pPr>
        <w:numPr>
          <w:ilvl w:val="0"/>
          <w:numId w:val="3"/>
        </w:numPr>
        <w:shd w:val="clear" w:color="auto" w:fill="FAFA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3735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Bez vode nema života. Ona je dragocjeno dobro, prijeko potrebno u svakoj ljudskoj djelatnosti.</w:t>
      </w:r>
    </w:p>
    <w:p w:rsidR="00737359" w:rsidRPr="00737359" w:rsidRDefault="00737359" w:rsidP="00FC17BA">
      <w:pPr>
        <w:numPr>
          <w:ilvl w:val="0"/>
          <w:numId w:val="3"/>
        </w:numPr>
        <w:shd w:val="clear" w:color="auto" w:fill="FAFA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3735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Slatkovodni resursi vode nisu neiscrpni.</w:t>
      </w:r>
    </w:p>
    <w:p w:rsidR="00737359" w:rsidRPr="00737359" w:rsidRDefault="00737359" w:rsidP="00FC17BA">
      <w:pPr>
        <w:numPr>
          <w:ilvl w:val="0"/>
          <w:numId w:val="3"/>
        </w:numPr>
        <w:shd w:val="clear" w:color="auto" w:fill="FAFA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3735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Mijenjati kvalitetu vode znači ugrožavati život čovjeka i ostalih živih bića koja od vode zavise.</w:t>
      </w:r>
    </w:p>
    <w:p w:rsidR="00737359" w:rsidRPr="00737359" w:rsidRDefault="00737359" w:rsidP="00FC17BA">
      <w:pPr>
        <w:numPr>
          <w:ilvl w:val="0"/>
          <w:numId w:val="3"/>
        </w:numPr>
        <w:shd w:val="clear" w:color="auto" w:fill="FAFA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3735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Kvalitetu vode mora se čuvati do nivoa prilagođenog njenom korištenju koji predviđa i zadovoljava posebne zahtjeve zdravlja stanovništva.</w:t>
      </w:r>
    </w:p>
    <w:p w:rsidR="00737359" w:rsidRPr="00737359" w:rsidRDefault="00737359" w:rsidP="00FC17BA">
      <w:pPr>
        <w:numPr>
          <w:ilvl w:val="0"/>
          <w:numId w:val="3"/>
        </w:numPr>
        <w:shd w:val="clear" w:color="auto" w:fill="FAFA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3735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Ako se voda poslije upotrebe vraća u prirodnu sredinu, to ne smije biti na štetu drugih korisnika, javnih ili individualnih.</w:t>
      </w:r>
    </w:p>
    <w:p w:rsidR="00737359" w:rsidRPr="00737359" w:rsidRDefault="00737359" w:rsidP="00FC17BA">
      <w:pPr>
        <w:numPr>
          <w:ilvl w:val="0"/>
          <w:numId w:val="3"/>
        </w:numPr>
        <w:shd w:val="clear" w:color="auto" w:fill="FAFA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3735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Održavanje odgovarajućeg biljnog pokrivača, prvenstveno šumskog, od velike je važnosti za očuvanje vodenih resursa.</w:t>
      </w:r>
    </w:p>
    <w:p w:rsidR="00737359" w:rsidRPr="00737359" w:rsidRDefault="00737359" w:rsidP="00FC17BA">
      <w:pPr>
        <w:numPr>
          <w:ilvl w:val="0"/>
          <w:numId w:val="3"/>
        </w:numPr>
        <w:shd w:val="clear" w:color="auto" w:fill="FAFA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3735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Vodeni resursi se moraju stalno kontrolirati.</w:t>
      </w:r>
    </w:p>
    <w:p w:rsidR="00737359" w:rsidRPr="00737359" w:rsidRDefault="00737359" w:rsidP="00FC17BA">
      <w:pPr>
        <w:numPr>
          <w:ilvl w:val="0"/>
          <w:numId w:val="3"/>
        </w:numPr>
        <w:shd w:val="clear" w:color="auto" w:fill="FAFA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3735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Dobro upravljanje vodama mora se planirati i registrirati zakonom preko nadležnih institucija.</w:t>
      </w:r>
    </w:p>
    <w:p w:rsidR="00737359" w:rsidRPr="00737359" w:rsidRDefault="00737359" w:rsidP="00FC17BA">
      <w:pPr>
        <w:numPr>
          <w:ilvl w:val="0"/>
          <w:numId w:val="3"/>
        </w:numPr>
        <w:shd w:val="clear" w:color="auto" w:fill="FAFA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3735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Zaštita voda traži značajan napor u znanstvenom istraživanju i u stvaranju specijalista za javno informiranje.</w:t>
      </w:r>
    </w:p>
    <w:p w:rsidR="00737359" w:rsidRPr="00737359" w:rsidRDefault="00737359" w:rsidP="00FC17BA">
      <w:pPr>
        <w:numPr>
          <w:ilvl w:val="0"/>
          <w:numId w:val="3"/>
        </w:numPr>
        <w:shd w:val="clear" w:color="auto" w:fill="FAFA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3735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Voda je zajedničko nasljedstvo i njenu vrijednost moraju svi poznavati. Zadatak je svakoga da vodu racionalno koristi.</w:t>
      </w:r>
    </w:p>
    <w:p w:rsidR="00FC17BA" w:rsidRDefault="00737359" w:rsidP="00FC17BA">
      <w:pPr>
        <w:numPr>
          <w:ilvl w:val="0"/>
          <w:numId w:val="3"/>
        </w:numPr>
        <w:shd w:val="clear" w:color="auto" w:fill="FAFA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3735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Upravljanje vodenim resursima mora se prije svega vršiti u sklopu sliva, a ne unutar upravnih i političkih granica.</w:t>
      </w:r>
    </w:p>
    <w:p w:rsidR="00737359" w:rsidRPr="00737359" w:rsidRDefault="00737359" w:rsidP="00FC17BA">
      <w:pPr>
        <w:numPr>
          <w:ilvl w:val="0"/>
          <w:numId w:val="3"/>
        </w:numPr>
        <w:shd w:val="clear" w:color="auto" w:fill="FAFA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3735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Voda ne zna granice. To je jedan, zajednički izvor, koji traži međunarodnu suradnju.</w:t>
      </w:r>
    </w:p>
    <w:p w:rsidR="00FC17BA" w:rsidRDefault="00FC17BA" w:rsidP="00FC17BA">
      <w:pPr>
        <w:pStyle w:val="Odlomakpopisa"/>
        <w:rPr>
          <w:sz w:val="24"/>
          <w:szCs w:val="24"/>
        </w:rPr>
      </w:pPr>
    </w:p>
    <w:p w:rsidR="00FC17BA" w:rsidRDefault="00FC17BA" w:rsidP="00FC17BA">
      <w:pPr>
        <w:pStyle w:val="Odlomakpopisa"/>
        <w:rPr>
          <w:sz w:val="24"/>
          <w:szCs w:val="24"/>
        </w:rPr>
      </w:pPr>
    </w:p>
    <w:p w:rsidR="00FC17BA" w:rsidRDefault="00FC17BA" w:rsidP="00FC17BA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Naslov teksta:</w:t>
      </w:r>
    </w:p>
    <w:p w:rsidR="00FC17BA" w:rsidRDefault="00FC17BA" w:rsidP="00FC17BA">
      <w:pPr>
        <w:pStyle w:val="Odlomakpopis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poravnaj po sredini</w:t>
      </w:r>
    </w:p>
    <w:p w:rsidR="00FC17BA" w:rsidRDefault="00FC17BA" w:rsidP="00FC17BA">
      <w:pPr>
        <w:pStyle w:val="Odlomakpopis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pretvori u velika slova</w:t>
      </w:r>
    </w:p>
    <w:p w:rsidR="00FC17BA" w:rsidRDefault="00FC17BA" w:rsidP="00FC17BA">
      <w:pPr>
        <w:pStyle w:val="Odlomakpopis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podebljaj</w:t>
      </w:r>
    </w:p>
    <w:p w:rsidR="00FC17BA" w:rsidRDefault="00FC17BA" w:rsidP="00FC17B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Cijelom tekstu</w:t>
      </w:r>
      <w:r w:rsidRPr="00F82E61">
        <w:rPr>
          <w:sz w:val="24"/>
          <w:szCs w:val="24"/>
        </w:rPr>
        <w:t xml:space="preserve"> </w:t>
      </w:r>
      <w:r>
        <w:rPr>
          <w:sz w:val="24"/>
          <w:szCs w:val="24"/>
        </w:rPr>
        <w:t>postavi sljedeće oblikovanje:</w:t>
      </w:r>
    </w:p>
    <w:p w:rsidR="00FC17BA" w:rsidRDefault="00FC17BA" w:rsidP="00FC17BA">
      <w:pPr>
        <w:pStyle w:val="Odlomakpopis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font </w:t>
      </w:r>
      <w:proofErr w:type="spellStart"/>
      <w:r>
        <w:rPr>
          <w:sz w:val="24"/>
          <w:szCs w:val="24"/>
        </w:rPr>
        <w:t>Calibri</w:t>
      </w:r>
      <w:proofErr w:type="spellEnd"/>
      <w:r>
        <w:rPr>
          <w:sz w:val="24"/>
          <w:szCs w:val="24"/>
        </w:rPr>
        <w:t>, veličine 14.</w:t>
      </w:r>
    </w:p>
    <w:p w:rsidR="00FC17BA" w:rsidRDefault="00FC17BA" w:rsidP="00FC17BA">
      <w:pPr>
        <w:pStyle w:val="Odlomakpopis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plava boja teksta</w:t>
      </w:r>
    </w:p>
    <w:p w:rsidR="00FC17BA" w:rsidRDefault="00FC17BA" w:rsidP="00FC17BA">
      <w:pPr>
        <w:pStyle w:val="Odlomakpopis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obostrano poravnanje</w:t>
      </w:r>
    </w:p>
    <w:p w:rsidR="00FC17BA" w:rsidRDefault="00FC17BA" w:rsidP="00FC17B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Odmakni odlomak teksta od naslova za jedna redak.</w:t>
      </w:r>
    </w:p>
    <w:p w:rsidR="00FC17BA" w:rsidRDefault="00FC17BA" w:rsidP="00FC17B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Umetni sliku s interneta na temu „Voda“.</w:t>
      </w:r>
    </w:p>
    <w:p w:rsidR="00FC17BA" w:rsidRDefault="00FC17BA" w:rsidP="00FC17B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Postavi vodoravno usmjerenje stranice.</w:t>
      </w:r>
    </w:p>
    <w:p w:rsidR="00FC17BA" w:rsidRDefault="00FC17BA" w:rsidP="00FC17B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kraj teksta dopiši tekst „22.ožujka – Dan voda“ i poravnaj ga u desnu stranu i ukosi.</w:t>
      </w:r>
    </w:p>
    <w:p w:rsidR="00FC17BA" w:rsidRDefault="00FC17BA" w:rsidP="00FC17B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Primijeni prored 1.5. i oblikuj tekst u dva stupca.</w:t>
      </w:r>
    </w:p>
    <w:p w:rsidR="00F65CF3" w:rsidRDefault="00F65CF3" w:rsidP="00FC17B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Umetni zaglavlje „Dan voda“</w:t>
      </w:r>
      <w:bookmarkStart w:id="0" w:name="_GoBack"/>
      <w:bookmarkEnd w:id="0"/>
    </w:p>
    <w:p w:rsidR="00FC17BA" w:rsidRDefault="00FC17BA" w:rsidP="00FC17BA"/>
    <w:p w:rsidR="00225ADF" w:rsidRDefault="00225ADF"/>
    <w:sectPr w:rsidR="00225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25D"/>
    <w:multiLevelType w:val="hybridMultilevel"/>
    <w:tmpl w:val="F9D04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17FB5"/>
    <w:multiLevelType w:val="multilevel"/>
    <w:tmpl w:val="41E8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0255D"/>
    <w:multiLevelType w:val="hybridMultilevel"/>
    <w:tmpl w:val="24DEA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C7DD3"/>
    <w:multiLevelType w:val="multilevel"/>
    <w:tmpl w:val="DA06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59"/>
    <w:rsid w:val="00225ADF"/>
    <w:rsid w:val="00737359"/>
    <w:rsid w:val="00F65CF3"/>
    <w:rsid w:val="00F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F16B"/>
  <w15:chartTrackingRefBased/>
  <w15:docId w15:val="{6964FD74-6AF3-4E75-9D61-896597B6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2017-03-20T15:35:00Z</dcterms:created>
  <dcterms:modified xsi:type="dcterms:W3CDTF">2017-03-20T15:38:00Z</dcterms:modified>
</cp:coreProperties>
</file>