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EC" w:rsidRPr="00F17E64" w:rsidRDefault="00D862EC" w:rsidP="00AB6DFC">
      <w:pPr>
        <w:pStyle w:val="Bezproreda"/>
        <w:rPr>
          <w:rFonts w:ascii="Arial" w:hAnsi="Arial" w:cs="Arial"/>
          <w:b/>
        </w:rPr>
      </w:pPr>
      <w:r w:rsidRPr="00F17E64">
        <w:rPr>
          <w:rFonts w:ascii="Arial" w:hAnsi="Arial" w:cs="Arial"/>
          <w:b/>
        </w:rPr>
        <w:t xml:space="preserve">OSNOVNA </w:t>
      </w:r>
      <w:proofErr w:type="gramStart"/>
      <w:r w:rsidR="007A71BF" w:rsidRPr="00F17E64">
        <w:rPr>
          <w:rFonts w:ascii="Arial" w:hAnsi="Arial" w:cs="Arial"/>
          <w:b/>
        </w:rPr>
        <w:t>ŠKOLA  SPLIT</w:t>
      </w:r>
      <w:proofErr w:type="gramEnd"/>
      <w:r w:rsidR="007A71BF" w:rsidRPr="00F17E64">
        <w:rPr>
          <w:rFonts w:ascii="Arial" w:hAnsi="Arial" w:cs="Arial"/>
          <w:b/>
        </w:rPr>
        <w:t xml:space="preserve"> 3</w:t>
      </w:r>
    </w:p>
    <w:p w:rsidR="00D862EC" w:rsidRPr="00F17E64" w:rsidRDefault="00D862EC" w:rsidP="00D862EC">
      <w:pPr>
        <w:pStyle w:val="Bezproreda"/>
        <w:rPr>
          <w:rFonts w:ascii="Arial" w:hAnsi="Arial" w:cs="Arial"/>
          <w:b/>
        </w:rPr>
      </w:pPr>
      <w:proofErr w:type="spellStart"/>
      <w:r w:rsidRPr="00F17E64">
        <w:rPr>
          <w:rFonts w:ascii="Arial" w:hAnsi="Arial" w:cs="Arial"/>
          <w:b/>
        </w:rPr>
        <w:t>Povjerenstvo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za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procjenu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odnosno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testiranje</w:t>
      </w:r>
      <w:proofErr w:type="spellEnd"/>
    </w:p>
    <w:p w:rsidR="00D862EC" w:rsidRPr="00F17E64" w:rsidRDefault="00D862EC" w:rsidP="00D862EC">
      <w:pPr>
        <w:pStyle w:val="Bezproreda"/>
        <w:rPr>
          <w:rFonts w:ascii="Arial" w:hAnsi="Arial" w:cs="Arial"/>
          <w:b/>
        </w:rPr>
      </w:pPr>
      <w:proofErr w:type="spellStart"/>
      <w:r w:rsidRPr="00F17E64">
        <w:rPr>
          <w:rFonts w:ascii="Arial" w:hAnsi="Arial" w:cs="Arial"/>
          <w:b/>
        </w:rPr>
        <w:t>i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vrednovanje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kandidata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za</w:t>
      </w:r>
      <w:proofErr w:type="spellEnd"/>
      <w:r w:rsidRPr="00F17E64">
        <w:rPr>
          <w:rFonts w:ascii="Arial" w:hAnsi="Arial" w:cs="Arial"/>
          <w:b/>
        </w:rPr>
        <w:t xml:space="preserve"> </w:t>
      </w:r>
      <w:proofErr w:type="spellStart"/>
      <w:r w:rsidRPr="00F17E64">
        <w:rPr>
          <w:rFonts w:ascii="Arial" w:hAnsi="Arial" w:cs="Arial"/>
          <w:b/>
        </w:rPr>
        <w:t>zapošljavanje</w:t>
      </w:r>
      <w:proofErr w:type="spellEnd"/>
    </w:p>
    <w:p w:rsidR="00D862EC" w:rsidRPr="00F17E64" w:rsidRDefault="00E91476" w:rsidP="00D862E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112-02/23-01/1</w:t>
      </w:r>
    </w:p>
    <w:p w:rsidR="00D862EC" w:rsidRPr="00F17E64" w:rsidRDefault="00311418" w:rsidP="00D862EC">
      <w:pPr>
        <w:pStyle w:val="Bezproreda"/>
        <w:rPr>
          <w:rFonts w:ascii="Arial" w:hAnsi="Arial" w:cs="Arial"/>
        </w:rPr>
      </w:pPr>
      <w:r w:rsidRPr="00F17E64">
        <w:rPr>
          <w:rFonts w:ascii="Arial" w:hAnsi="Arial" w:cs="Arial"/>
        </w:rPr>
        <w:t xml:space="preserve">URBROJ: </w:t>
      </w:r>
      <w:r w:rsidR="00465B1F">
        <w:rPr>
          <w:rFonts w:ascii="Arial" w:hAnsi="Arial" w:cs="Arial"/>
        </w:rPr>
        <w:t>2181-1-265-23</w:t>
      </w:r>
      <w:r w:rsidR="005C245E" w:rsidRPr="00F17E64">
        <w:rPr>
          <w:rFonts w:ascii="Arial" w:hAnsi="Arial" w:cs="Arial"/>
        </w:rPr>
        <w:t>-</w:t>
      </w:r>
      <w:r w:rsidR="00352781">
        <w:rPr>
          <w:rFonts w:ascii="Arial" w:hAnsi="Arial" w:cs="Arial"/>
        </w:rPr>
        <w:t>7</w:t>
      </w:r>
    </w:p>
    <w:p w:rsidR="00D862EC" w:rsidRPr="00F17E64" w:rsidRDefault="00D862EC" w:rsidP="00AB6DFC">
      <w:pPr>
        <w:pStyle w:val="Bezproreda"/>
        <w:rPr>
          <w:rFonts w:ascii="Arial" w:hAnsi="Arial" w:cs="Arial"/>
        </w:rPr>
      </w:pPr>
      <w:r w:rsidRPr="00F17E64">
        <w:rPr>
          <w:rFonts w:ascii="Arial" w:hAnsi="Arial" w:cs="Arial"/>
        </w:rPr>
        <w:t>S</w:t>
      </w:r>
      <w:r w:rsidR="00352781">
        <w:rPr>
          <w:rFonts w:ascii="Arial" w:hAnsi="Arial" w:cs="Arial"/>
        </w:rPr>
        <w:t>plit, 03</w:t>
      </w:r>
      <w:r w:rsidR="00E91476">
        <w:rPr>
          <w:rFonts w:ascii="Arial" w:hAnsi="Arial" w:cs="Arial"/>
        </w:rPr>
        <w:t>.05</w:t>
      </w:r>
      <w:r w:rsidR="006926FA" w:rsidRPr="00F17E64">
        <w:rPr>
          <w:rFonts w:ascii="Arial" w:hAnsi="Arial" w:cs="Arial"/>
        </w:rPr>
        <w:t>.</w:t>
      </w:r>
      <w:r w:rsidR="00465B1F">
        <w:rPr>
          <w:rFonts w:ascii="Arial" w:hAnsi="Arial" w:cs="Arial"/>
        </w:rPr>
        <w:t>2023</w:t>
      </w:r>
      <w:r w:rsidR="005C245E" w:rsidRPr="00F17E64">
        <w:rPr>
          <w:rFonts w:ascii="Arial" w:hAnsi="Arial" w:cs="Arial"/>
        </w:rPr>
        <w:t>.</w:t>
      </w:r>
    </w:p>
    <w:p w:rsidR="00D862EC" w:rsidRPr="00F17E64" w:rsidRDefault="00D862EC" w:rsidP="00D862EC">
      <w:pPr>
        <w:pStyle w:val="Bezproreda"/>
        <w:rPr>
          <w:rFonts w:ascii="Arial" w:hAnsi="Arial" w:cs="Arial"/>
        </w:rPr>
      </w:pPr>
    </w:p>
    <w:p w:rsidR="00D862EC" w:rsidRPr="00F17E64" w:rsidRDefault="00192372" w:rsidP="00D862EC">
      <w:pPr>
        <w:pStyle w:val="Bezproreda"/>
        <w:jc w:val="center"/>
        <w:rPr>
          <w:rFonts w:ascii="Arial" w:hAnsi="Arial" w:cs="Arial"/>
          <w:b/>
        </w:rPr>
      </w:pPr>
      <w:r w:rsidRPr="00F17E64">
        <w:rPr>
          <w:rFonts w:ascii="Arial" w:hAnsi="Arial" w:cs="Arial"/>
          <w:b/>
        </w:rPr>
        <w:t>POZIV NA PISANO</w:t>
      </w:r>
      <w:r w:rsidR="00D862EC" w:rsidRPr="00F17E64">
        <w:rPr>
          <w:rFonts w:ascii="Arial" w:hAnsi="Arial" w:cs="Arial"/>
          <w:b/>
        </w:rPr>
        <w:t xml:space="preserve"> TESTIRANJE </w:t>
      </w:r>
    </w:p>
    <w:p w:rsidR="00D862EC" w:rsidRPr="00F17E64" w:rsidRDefault="00D862EC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D862EC" w:rsidRPr="00465B1F" w:rsidRDefault="00D862EC" w:rsidP="00465B1F">
      <w:pPr>
        <w:rPr>
          <w:rFonts w:ascii="Arial" w:hAnsi="Arial" w:cs="Arial"/>
          <w:color w:val="000000" w:themeColor="text1"/>
        </w:rPr>
      </w:pPr>
      <w:r w:rsidRPr="00F17E64">
        <w:rPr>
          <w:rFonts w:ascii="Arial" w:hAnsi="Arial" w:cs="Arial"/>
          <w:color w:val="000000"/>
        </w:rPr>
        <w:t xml:space="preserve">kandidatima koji ispunjavaju uvjete iz natječaja i koji su pravodobno dostavili svu traženu (potpunu) dokumentaciju uz prijavu </w:t>
      </w:r>
      <w:r w:rsidRPr="00F17E64">
        <w:rPr>
          <w:rFonts w:ascii="Arial" w:hAnsi="Arial" w:cs="Arial"/>
        </w:rPr>
        <w:t xml:space="preserve">na natječaj za radno mjesto </w:t>
      </w:r>
      <w:bookmarkStart w:id="0" w:name="_Hlk7005608"/>
      <w:r w:rsidR="00465B1F">
        <w:rPr>
          <w:rFonts w:ascii="Arial" w:hAnsi="Arial" w:cs="Arial"/>
          <w:b/>
          <w:color w:val="000000" w:themeColor="text1"/>
        </w:rPr>
        <w:t>učitelj/</w:t>
      </w:r>
      <w:proofErr w:type="spellStart"/>
      <w:r w:rsidR="00465B1F">
        <w:rPr>
          <w:rFonts w:ascii="Arial" w:hAnsi="Arial" w:cs="Arial"/>
          <w:b/>
          <w:color w:val="000000" w:themeColor="text1"/>
        </w:rPr>
        <w:t>ica</w:t>
      </w:r>
      <w:proofErr w:type="spellEnd"/>
      <w:r w:rsidR="00465B1F">
        <w:rPr>
          <w:rFonts w:ascii="Arial" w:hAnsi="Arial" w:cs="Arial"/>
          <w:b/>
          <w:color w:val="000000" w:themeColor="text1"/>
        </w:rPr>
        <w:t xml:space="preserve"> engleskog i talijanskog jezika</w:t>
      </w:r>
      <w:r w:rsidR="00465B1F">
        <w:rPr>
          <w:rFonts w:ascii="Arial" w:hAnsi="Arial" w:cs="Arial"/>
          <w:color w:val="000000" w:themeColor="text1"/>
        </w:rPr>
        <w:t>, ne</w:t>
      </w:r>
      <w:r w:rsidR="00465B1F">
        <w:rPr>
          <w:rFonts w:ascii="Arial" w:hAnsi="Arial" w:cs="Arial"/>
          <w:bCs/>
          <w:lang w:eastAsia="hr-HR"/>
        </w:rPr>
        <w:t>određeno nepuno radno vrijeme,  za 30 sati ukupnog tjednog radnog vremena (14 sati tjednog radnog vremena engleskog jezika i 16 sati tjednog radnog vremena talijanskog jezika)</w:t>
      </w:r>
      <w:r w:rsidR="00A82AFA" w:rsidRPr="00F17E64">
        <w:rPr>
          <w:rFonts w:ascii="Arial" w:hAnsi="Arial" w:cs="Arial"/>
        </w:rPr>
        <w:t xml:space="preserve"> </w:t>
      </w:r>
      <w:bookmarkEnd w:id="0"/>
      <w:r w:rsidRPr="00F17E64">
        <w:rPr>
          <w:rFonts w:ascii="Arial" w:hAnsi="Arial" w:cs="Arial"/>
        </w:rPr>
        <w:t>koji je objavljen na</w:t>
      </w:r>
      <w:r w:rsidRPr="00F17E64">
        <w:rPr>
          <w:rFonts w:ascii="Arial" w:hAnsi="Arial" w:cs="Arial"/>
          <w:b/>
        </w:rPr>
        <w:t xml:space="preserve"> </w:t>
      </w:r>
      <w:r w:rsidRPr="00F17E64">
        <w:rPr>
          <w:rFonts w:ascii="Arial" w:hAnsi="Arial" w:cs="Arial"/>
          <w:color w:val="000000"/>
        </w:rPr>
        <w:t xml:space="preserve">mrežnim </w:t>
      </w:r>
      <w:r w:rsidRPr="00F17E64">
        <w:rPr>
          <w:rFonts w:ascii="Arial" w:hAnsi="Arial" w:cs="Arial"/>
          <w:bCs/>
          <w:color w:val="000000"/>
        </w:rPr>
        <w:t>stranicama i oglasnim pločama Hrvatskog zavoda za zapošljavanje te mrežnim</w:t>
      </w:r>
      <w:r w:rsidRPr="00F17E64">
        <w:rPr>
          <w:rFonts w:ascii="Arial" w:hAnsi="Arial" w:cs="Arial"/>
          <w:bCs/>
        </w:rPr>
        <w:t xml:space="preserve"> stranicama i</w:t>
      </w:r>
      <w:r w:rsidRPr="00F17E64">
        <w:rPr>
          <w:rFonts w:ascii="Arial" w:hAnsi="Arial" w:cs="Arial"/>
          <w:bCs/>
          <w:color w:val="00B0F0"/>
        </w:rPr>
        <w:t xml:space="preserve"> </w:t>
      </w:r>
      <w:r w:rsidR="007A71BF" w:rsidRPr="00F17E64">
        <w:rPr>
          <w:rFonts w:ascii="Arial" w:hAnsi="Arial" w:cs="Arial"/>
          <w:bCs/>
        </w:rPr>
        <w:t>oglasnoj ploči</w:t>
      </w:r>
      <w:r w:rsidR="00352781">
        <w:rPr>
          <w:rFonts w:ascii="Arial" w:hAnsi="Arial" w:cs="Arial"/>
          <w:bCs/>
        </w:rPr>
        <w:t xml:space="preserve"> OŠ Split 3</w:t>
      </w:r>
      <w:r w:rsidR="00933C86" w:rsidRPr="00F17E64">
        <w:rPr>
          <w:rFonts w:ascii="Arial" w:hAnsi="Arial" w:cs="Arial"/>
          <w:bCs/>
        </w:rPr>
        <w:t xml:space="preserve">, </w:t>
      </w:r>
      <w:r w:rsidRPr="00F17E64">
        <w:rPr>
          <w:rFonts w:ascii="Arial" w:hAnsi="Arial" w:cs="Arial"/>
          <w:bCs/>
        </w:rPr>
        <w:t xml:space="preserve"> dana </w:t>
      </w:r>
      <w:r w:rsidR="00465B1F">
        <w:rPr>
          <w:rFonts w:ascii="Arial" w:hAnsi="Arial" w:cs="Arial"/>
          <w:bCs/>
        </w:rPr>
        <w:t xml:space="preserve"> 11.04.2023</w:t>
      </w:r>
      <w:r w:rsidRPr="00F17E64">
        <w:rPr>
          <w:rFonts w:ascii="Arial" w:hAnsi="Arial" w:cs="Arial"/>
          <w:bCs/>
        </w:rPr>
        <w:t xml:space="preserve">. </w:t>
      </w:r>
      <w:r w:rsidR="0048146C" w:rsidRPr="00F17E64">
        <w:rPr>
          <w:rFonts w:ascii="Arial" w:hAnsi="Arial" w:cs="Arial"/>
          <w:bCs/>
        </w:rPr>
        <w:t>godine.</w:t>
      </w:r>
    </w:p>
    <w:p w:rsidR="00F17E64" w:rsidRPr="00F17E64" w:rsidRDefault="00F17E64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F17E64" w:rsidRPr="00F17E64" w:rsidRDefault="00F17E64" w:rsidP="00F17E64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  <w:r w:rsidRPr="00F17E64">
        <w:rPr>
          <w:rFonts w:ascii="Arial" w:hAnsi="Arial" w:cs="Arial"/>
        </w:rPr>
        <w:t xml:space="preserve">Pisano testiranje održat će se </w:t>
      </w:r>
      <w:r w:rsidR="00352781">
        <w:rPr>
          <w:rFonts w:ascii="Arial" w:hAnsi="Arial" w:cs="Arial"/>
          <w:b/>
          <w:bCs/>
        </w:rPr>
        <w:t>dana 11.05.</w:t>
      </w:r>
      <w:r w:rsidR="00465B1F">
        <w:rPr>
          <w:rFonts w:ascii="Arial" w:hAnsi="Arial" w:cs="Arial"/>
          <w:b/>
          <w:bCs/>
        </w:rPr>
        <w:t>2023</w:t>
      </w:r>
      <w:r w:rsidR="00352781">
        <w:rPr>
          <w:rFonts w:ascii="Arial" w:hAnsi="Arial" w:cs="Arial"/>
          <w:b/>
          <w:bCs/>
        </w:rPr>
        <w:t>. godine (četvrtak</w:t>
      </w:r>
      <w:bookmarkStart w:id="1" w:name="_GoBack"/>
      <w:bookmarkEnd w:id="1"/>
      <w:r w:rsidRPr="00F17E64">
        <w:rPr>
          <w:rFonts w:ascii="Arial" w:hAnsi="Arial" w:cs="Arial"/>
          <w:b/>
          <w:bCs/>
        </w:rPr>
        <w:t xml:space="preserve">) s početkom </w:t>
      </w:r>
      <w:r w:rsidR="001F32D1">
        <w:rPr>
          <w:rFonts w:ascii="Arial" w:hAnsi="Arial" w:cs="Arial"/>
          <w:bCs/>
        </w:rPr>
        <w:t xml:space="preserve"> </w:t>
      </w:r>
      <w:r w:rsidR="0007534A">
        <w:rPr>
          <w:rFonts w:ascii="Arial" w:hAnsi="Arial" w:cs="Arial"/>
          <w:b/>
          <w:bCs/>
        </w:rPr>
        <w:t xml:space="preserve">u 9:00 </w:t>
      </w:r>
      <w:r w:rsidR="001F32D1">
        <w:rPr>
          <w:rFonts w:ascii="Arial" w:hAnsi="Arial" w:cs="Arial"/>
          <w:b/>
          <w:bCs/>
        </w:rPr>
        <w:t>sati u prostoriji školske knjižnice</w:t>
      </w:r>
      <w:r w:rsidRPr="00F17E64">
        <w:rPr>
          <w:rFonts w:ascii="Arial" w:hAnsi="Arial" w:cs="Arial"/>
          <w:b/>
          <w:bCs/>
        </w:rPr>
        <w:t xml:space="preserve"> u OŠ  Split 3, Bruna Bušića 6.</w:t>
      </w:r>
    </w:p>
    <w:p w:rsidR="00F17E64" w:rsidRPr="00F17E64" w:rsidRDefault="0007534A" w:rsidP="00F17E64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8:45</w:t>
      </w:r>
      <w:r w:rsidR="006D19C1">
        <w:rPr>
          <w:rFonts w:ascii="Arial" w:hAnsi="Arial" w:cs="Arial"/>
          <w:b/>
          <w:bCs/>
        </w:rPr>
        <w:t xml:space="preserve"> </w:t>
      </w:r>
      <w:r w:rsidR="00F17E64" w:rsidRPr="00F17E64">
        <w:rPr>
          <w:rFonts w:ascii="Arial" w:hAnsi="Arial" w:cs="Arial"/>
          <w:b/>
          <w:bCs/>
        </w:rPr>
        <w:t xml:space="preserve"> sati dolazak i utvrđivanje identiteta i popisa kandidata</w:t>
      </w:r>
    </w:p>
    <w:p w:rsidR="00240370" w:rsidRDefault="00616C2F" w:rsidP="00F17E64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9:00 </w:t>
      </w:r>
      <w:r w:rsidR="009A3F81">
        <w:rPr>
          <w:rFonts w:ascii="Arial" w:hAnsi="Arial" w:cs="Arial"/>
          <w:b/>
          <w:bCs/>
        </w:rPr>
        <w:t xml:space="preserve"> </w:t>
      </w:r>
      <w:r w:rsidR="00F17E64" w:rsidRPr="00F17E64">
        <w:rPr>
          <w:rFonts w:ascii="Arial" w:hAnsi="Arial" w:cs="Arial"/>
          <w:b/>
          <w:bCs/>
        </w:rPr>
        <w:t>sati – pisano testiranje</w:t>
      </w:r>
    </w:p>
    <w:p w:rsidR="00D403CF" w:rsidRPr="00D403CF" w:rsidRDefault="00D403CF" w:rsidP="00F17E64">
      <w:pPr>
        <w:pStyle w:val="StandardWeb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40370" w:rsidRPr="006C36B0" w:rsidRDefault="00D403CF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Kandidati</w:t>
      </w:r>
      <w:r w:rsidR="00240370" w:rsidRPr="006C36B0">
        <w:rPr>
          <w:rFonts w:ascii="Arial" w:hAnsi="Arial" w:cs="Arial"/>
          <w:lang w:eastAsia="hr-HR"/>
        </w:rPr>
        <w:t xml:space="preserve"> su dužni ponijeti sa sobom odgovarajuću identifikacijsku ispravu  (važeću osobnu iskaznicu, putovnicu ili vozačku dozvolu) na temelju koje se utvrđuje prije test</w:t>
      </w:r>
      <w:r>
        <w:rPr>
          <w:rFonts w:ascii="Arial" w:hAnsi="Arial" w:cs="Arial"/>
          <w:lang w:eastAsia="hr-HR"/>
        </w:rPr>
        <w:t>iranja identitet kandidata</w:t>
      </w:r>
      <w:r w:rsidR="00240370" w:rsidRPr="006C36B0">
        <w:rPr>
          <w:rFonts w:ascii="Arial" w:hAnsi="Arial" w:cs="Arial"/>
          <w:lang w:eastAsia="hr-HR"/>
        </w:rPr>
        <w:t>.</w:t>
      </w:r>
    </w:p>
    <w:p w:rsidR="00240370" w:rsidRPr="006C36B0" w:rsidRDefault="00240370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 w:rsidRPr="006C36B0">
        <w:rPr>
          <w:rFonts w:ascii="Arial" w:hAnsi="Arial" w:cs="Arial"/>
          <w:lang w:eastAsia="hr-HR"/>
        </w:rPr>
        <w:t>Testiranju ne mogu pristupiti kandidati koji ne mogu dokazati identitet i osobe za koje je Povjerenstvo utvrdilo da ne ispunjavaju formalne uvjete iz natječaja te čije prijave nisu pravodobne i potpune. Nakon utvrđivanja identiteta kandidata Povjerenstvo će podijeliti testove kandidatima. Po zaprimanju testa kandidat je dužan upisati ime i prezime</w:t>
      </w:r>
      <w:r w:rsidR="00996AB1">
        <w:rPr>
          <w:rFonts w:ascii="Arial" w:hAnsi="Arial" w:cs="Arial"/>
          <w:lang w:eastAsia="hr-HR"/>
        </w:rPr>
        <w:t xml:space="preserve"> na</w:t>
      </w:r>
      <w:r w:rsidRPr="006C36B0">
        <w:rPr>
          <w:rFonts w:ascii="Arial" w:hAnsi="Arial" w:cs="Arial"/>
          <w:lang w:eastAsia="hr-HR"/>
        </w:rPr>
        <w:t xml:space="preserve"> za to označenom mjestu na testu.</w:t>
      </w:r>
    </w:p>
    <w:p w:rsidR="00240370" w:rsidRPr="006C36B0" w:rsidRDefault="00240370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 w:rsidRPr="006C36B0">
        <w:rPr>
          <w:rFonts w:ascii="Arial" w:hAnsi="Arial" w:cs="Arial"/>
          <w:lang w:eastAsia="hr-HR"/>
        </w:rPr>
        <w:t>Test se piše isključivo kemijskom olovkom.</w:t>
      </w:r>
    </w:p>
    <w:p w:rsidR="00240370" w:rsidRPr="006C36B0" w:rsidRDefault="00240370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 w:rsidRPr="006C36B0">
        <w:rPr>
          <w:rFonts w:ascii="Arial" w:hAnsi="Arial" w:cs="Arial"/>
          <w:lang w:eastAsia="hr-HR"/>
        </w:rPr>
        <w:t>Za vrijeme testiranja nije dopušteno:</w:t>
      </w:r>
    </w:p>
    <w:p w:rsidR="00240370" w:rsidRPr="006C36B0" w:rsidRDefault="00240370" w:rsidP="00240370">
      <w:pPr>
        <w:pStyle w:val="Odlomakpopisa"/>
        <w:numPr>
          <w:ilvl w:val="0"/>
          <w:numId w:val="2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</w:t>
      </w:r>
    </w:p>
    <w:p w:rsidR="00240370" w:rsidRPr="006C36B0" w:rsidRDefault="00240370" w:rsidP="00240370">
      <w:pPr>
        <w:pStyle w:val="Odlomakpopisa"/>
        <w:numPr>
          <w:ilvl w:val="0"/>
          <w:numId w:val="2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koristiti mobitel ili druga komunikacijska sredstva</w:t>
      </w:r>
    </w:p>
    <w:p w:rsidR="00240370" w:rsidRPr="006C36B0" w:rsidRDefault="00240370" w:rsidP="00240370">
      <w:pPr>
        <w:pStyle w:val="Odlomakpopisa"/>
        <w:numPr>
          <w:ilvl w:val="0"/>
          <w:numId w:val="2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napuštati prostoriju u kojoj se testiranje odvija i</w:t>
      </w:r>
    </w:p>
    <w:p w:rsidR="00240370" w:rsidRPr="006C36B0" w:rsidRDefault="00240370" w:rsidP="00240370">
      <w:pPr>
        <w:pStyle w:val="Odlomakpopisa"/>
        <w:numPr>
          <w:ilvl w:val="0"/>
          <w:numId w:val="2"/>
        </w:numPr>
        <w:tabs>
          <w:tab w:val="left" w:pos="1935"/>
        </w:tabs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6C36B0">
        <w:rPr>
          <w:rFonts w:ascii="Arial" w:eastAsia="Times New Roman" w:hAnsi="Arial" w:cs="Arial"/>
          <w:sz w:val="24"/>
          <w:szCs w:val="24"/>
          <w:lang w:eastAsia="hr-HR"/>
        </w:rPr>
        <w:t>razgovarati s ostalim kandidatima</w:t>
      </w:r>
    </w:p>
    <w:p w:rsidR="00412319" w:rsidRDefault="00240370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 w:rsidRPr="006C36B0">
        <w:rPr>
          <w:rFonts w:ascii="Arial" w:hAnsi="Arial" w:cs="Arial"/>
          <w:lang w:eastAsia="hr-HR"/>
        </w:rPr>
        <w:t xml:space="preserve">Ukoliko kandidat postupi suprotno pravilima testiranja bit će udaljen s testiranja, a njegov rezultat Povjerenstvo neće priznati niti ocijeniti. </w:t>
      </w:r>
    </w:p>
    <w:p w:rsidR="00F73758" w:rsidRDefault="00996AB1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Ako kandidat</w:t>
      </w:r>
      <w:r w:rsidR="00412319">
        <w:rPr>
          <w:rFonts w:ascii="Arial" w:hAnsi="Arial" w:cs="Arial"/>
          <w:lang w:eastAsia="hr-HR"/>
        </w:rPr>
        <w:t xml:space="preserve"> ne pristupi testiranju u navedenom vremenu ili pristupi nakon vremena određenog za početak testiranja, ne smatra se kandidatom natječaja.</w:t>
      </w:r>
    </w:p>
    <w:p w:rsidR="00240370" w:rsidRPr="006C36B0" w:rsidRDefault="00240370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 w:rsidRPr="006C36B0">
        <w:rPr>
          <w:rFonts w:ascii="Arial" w:hAnsi="Arial" w:cs="Arial"/>
          <w:lang w:eastAsia="hr-HR"/>
        </w:rPr>
        <w:t>Područje procjene za pisano testiranje odnosi se na propise i primjenu propisa za odgojno-obr</w:t>
      </w:r>
      <w:r>
        <w:rPr>
          <w:rFonts w:ascii="Arial" w:hAnsi="Arial" w:cs="Arial"/>
          <w:lang w:eastAsia="hr-HR"/>
        </w:rPr>
        <w:t>azovne radnike i traje ukupno 60</w:t>
      </w:r>
      <w:r w:rsidRPr="006C36B0">
        <w:rPr>
          <w:rFonts w:ascii="Arial" w:hAnsi="Arial" w:cs="Arial"/>
          <w:lang w:eastAsia="hr-HR"/>
        </w:rPr>
        <w:t xml:space="preserve"> minuta. Uz svako pitanje iskazan je broj bodova kojim se vrednuje ispravan rezultat.</w:t>
      </w:r>
    </w:p>
    <w:p w:rsidR="00240370" w:rsidRDefault="00240370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 w:rsidRPr="006C36B0">
        <w:rPr>
          <w:rFonts w:ascii="Arial" w:hAnsi="Arial" w:cs="Arial"/>
          <w:lang w:eastAsia="hr-HR"/>
        </w:rPr>
        <w:t>Smatra se da je kandidat zadovoljio na testiranju ako je ostvario najmanje 60% bodova od ukupnog broja bodova koji se mogu ostvariti na testu.</w:t>
      </w:r>
    </w:p>
    <w:p w:rsidR="00412319" w:rsidRDefault="00501E5A" w:rsidP="00240370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lastRenderedPageBreak/>
        <w:t>Pitanja će biti postavljena i</w:t>
      </w:r>
      <w:r w:rsidR="006E5B36">
        <w:rPr>
          <w:rFonts w:ascii="Arial" w:hAnsi="Arial" w:cs="Arial"/>
          <w:lang w:eastAsia="hr-HR"/>
        </w:rPr>
        <w:t>z svakog izvor</w:t>
      </w:r>
      <w:r w:rsidR="00412319">
        <w:rPr>
          <w:rFonts w:ascii="Arial" w:hAnsi="Arial" w:cs="Arial"/>
          <w:lang w:eastAsia="hr-HR"/>
        </w:rPr>
        <w:t>a, a za svako pitanje kandidatu se može dodijeliti od 0 do 5 bodova, tako da kandidat može ostv</w:t>
      </w:r>
      <w:r w:rsidR="00F73758">
        <w:rPr>
          <w:rFonts w:ascii="Arial" w:hAnsi="Arial" w:cs="Arial"/>
          <w:lang w:eastAsia="hr-HR"/>
        </w:rPr>
        <w:t>a</w:t>
      </w:r>
      <w:r w:rsidR="00412319">
        <w:rPr>
          <w:rFonts w:ascii="Arial" w:hAnsi="Arial" w:cs="Arial"/>
          <w:lang w:eastAsia="hr-HR"/>
        </w:rPr>
        <w:t>riti najviše 30 bodova.</w:t>
      </w:r>
    </w:p>
    <w:p w:rsidR="00F17E64" w:rsidRPr="00F17E64" w:rsidRDefault="006E5B36" w:rsidP="00BA19C0">
      <w:pPr>
        <w:tabs>
          <w:tab w:val="left" w:pos="1935"/>
        </w:tabs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Nakon utvrđivanja rezultata testiranja Povjerenstvo utvrđuje rang listu kandidata. Na temelju utvrđene rang liste kandidata ravnatelj odlučuje o kandidatu za kojeg će zat</w:t>
      </w:r>
      <w:r w:rsidR="007A7784">
        <w:rPr>
          <w:rFonts w:ascii="Arial" w:hAnsi="Arial" w:cs="Arial"/>
          <w:lang w:eastAsia="hr-HR"/>
        </w:rPr>
        <w:t>ražiti prethodnu suglasnost Ško</w:t>
      </w:r>
      <w:r>
        <w:rPr>
          <w:rFonts w:ascii="Arial" w:hAnsi="Arial" w:cs="Arial"/>
          <w:lang w:eastAsia="hr-HR"/>
        </w:rPr>
        <w:t>l</w:t>
      </w:r>
      <w:r w:rsidR="007A7784">
        <w:rPr>
          <w:rFonts w:ascii="Arial" w:hAnsi="Arial" w:cs="Arial"/>
          <w:lang w:eastAsia="hr-HR"/>
        </w:rPr>
        <w:t>s</w:t>
      </w:r>
      <w:r>
        <w:rPr>
          <w:rFonts w:ascii="Arial" w:hAnsi="Arial" w:cs="Arial"/>
          <w:lang w:eastAsia="hr-HR"/>
        </w:rPr>
        <w:t>kog odb</w:t>
      </w:r>
      <w:r w:rsidR="007A7784">
        <w:rPr>
          <w:rFonts w:ascii="Arial" w:hAnsi="Arial" w:cs="Arial"/>
          <w:lang w:eastAsia="hr-HR"/>
        </w:rPr>
        <w:t>ora za zasnivanje radnog odnosa, a odluku dono</w:t>
      </w:r>
      <w:r w:rsidR="00D403CF">
        <w:rPr>
          <w:rFonts w:ascii="Arial" w:hAnsi="Arial" w:cs="Arial"/>
          <w:lang w:eastAsia="hr-HR"/>
        </w:rPr>
        <w:t>si između tri najbolje rangiran</w:t>
      </w:r>
      <w:r w:rsidR="007A7784">
        <w:rPr>
          <w:rFonts w:ascii="Arial" w:hAnsi="Arial" w:cs="Arial"/>
          <w:lang w:eastAsia="hr-HR"/>
        </w:rPr>
        <w:t>a kandidata prema broju bodova. Ako dva ili više kandidata ostvare jednak broj bod</w:t>
      </w:r>
      <w:r w:rsidR="00BA19C0">
        <w:rPr>
          <w:rFonts w:ascii="Arial" w:hAnsi="Arial" w:cs="Arial"/>
          <w:lang w:eastAsia="hr-HR"/>
        </w:rPr>
        <w:t>ova ravnatelj može odlučiti izm</w:t>
      </w:r>
      <w:r w:rsidR="007A7784">
        <w:rPr>
          <w:rFonts w:ascii="Arial" w:hAnsi="Arial" w:cs="Arial"/>
          <w:lang w:eastAsia="hr-HR"/>
        </w:rPr>
        <w:t>eđu svih kan</w:t>
      </w:r>
      <w:r w:rsidR="00BA19C0">
        <w:rPr>
          <w:rFonts w:ascii="Arial" w:hAnsi="Arial" w:cs="Arial"/>
          <w:lang w:eastAsia="hr-HR"/>
        </w:rPr>
        <w:t>d</w:t>
      </w:r>
      <w:r w:rsidR="007A7784">
        <w:rPr>
          <w:rFonts w:ascii="Arial" w:hAnsi="Arial" w:cs="Arial"/>
          <w:lang w:eastAsia="hr-HR"/>
        </w:rPr>
        <w:t>idata koji imaju tri najbolje bodovana rezultata. Prije odluke ravnatelj poziva kandidata ili kandidate na razgovor.</w:t>
      </w:r>
    </w:p>
    <w:p w:rsidR="0048146C" w:rsidRPr="00F17E64" w:rsidRDefault="0048146C" w:rsidP="00D862EC">
      <w:pPr>
        <w:pStyle w:val="tekst"/>
        <w:keepLines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862EC" w:rsidRPr="00F17E64" w:rsidRDefault="00D403CF" w:rsidP="00D862EC">
      <w:pPr>
        <w:autoSpaceDN w:val="0"/>
        <w:jc w:val="both"/>
        <w:rPr>
          <w:rFonts w:ascii="Arial" w:hAnsi="Arial" w:cs="Arial"/>
          <w:bCs/>
        </w:rPr>
      </w:pPr>
      <w:bookmarkStart w:id="2" w:name="OLE_LINK4"/>
      <w:bookmarkStart w:id="3" w:name="OLE_LINK3"/>
      <w:r>
        <w:rPr>
          <w:rFonts w:ascii="Arial" w:hAnsi="Arial" w:cs="Arial"/>
          <w:bCs/>
          <w:i/>
          <w:u w:val="single"/>
        </w:rPr>
        <w:t>Pisano</w:t>
      </w:r>
      <w:r w:rsidR="000E72FC" w:rsidRPr="00F17E64">
        <w:rPr>
          <w:rFonts w:ascii="Arial" w:hAnsi="Arial" w:cs="Arial"/>
          <w:bCs/>
          <w:i/>
          <w:u w:val="single"/>
        </w:rPr>
        <w:t xml:space="preserve"> testiranje</w:t>
      </w:r>
      <w:r w:rsidR="00D862EC" w:rsidRPr="00F17E64">
        <w:rPr>
          <w:rFonts w:ascii="Arial" w:hAnsi="Arial" w:cs="Arial"/>
          <w:bCs/>
        </w:rPr>
        <w:t xml:space="preserve"> provest će se iz područja poznavanja i prim</w:t>
      </w:r>
      <w:r w:rsidR="006F08EE" w:rsidRPr="00F17E64">
        <w:rPr>
          <w:rFonts w:ascii="Arial" w:hAnsi="Arial" w:cs="Arial"/>
          <w:bCs/>
        </w:rPr>
        <w:t>jene propisa iz djelokruga rada</w:t>
      </w:r>
      <w:r w:rsidR="00D862EC" w:rsidRPr="00F17E64">
        <w:rPr>
          <w:rFonts w:ascii="Arial" w:hAnsi="Arial" w:cs="Arial"/>
          <w:bCs/>
        </w:rPr>
        <w:t>, i to iz sljedećih izvora:</w:t>
      </w:r>
    </w:p>
    <w:p w:rsidR="00465B1F" w:rsidRPr="00E909A3" w:rsidRDefault="00465B1F" w:rsidP="00465B1F">
      <w:pPr>
        <w:pStyle w:val="Bezproreda"/>
        <w:jc w:val="both"/>
        <w:rPr>
          <w:rFonts w:ascii="Arial" w:hAnsi="Arial" w:cs="Arial"/>
          <w:b/>
        </w:rPr>
      </w:pPr>
      <w:r w:rsidRPr="00E909A3">
        <w:rPr>
          <w:rFonts w:ascii="Arial" w:hAnsi="Arial" w:cs="Arial"/>
          <w:b/>
        </w:rPr>
        <w:t xml:space="preserve">1. </w:t>
      </w:r>
      <w:proofErr w:type="spellStart"/>
      <w:r w:rsidRPr="00E909A3">
        <w:rPr>
          <w:rFonts w:ascii="Arial" w:hAnsi="Arial" w:cs="Arial"/>
          <w:b/>
        </w:rPr>
        <w:t>Zakon</w:t>
      </w:r>
      <w:proofErr w:type="spellEnd"/>
      <w:r w:rsidRPr="00E909A3">
        <w:rPr>
          <w:rFonts w:ascii="Arial" w:hAnsi="Arial" w:cs="Arial"/>
          <w:b/>
        </w:rPr>
        <w:t xml:space="preserve"> o </w:t>
      </w:r>
      <w:proofErr w:type="spellStart"/>
      <w:r w:rsidRPr="00E909A3">
        <w:rPr>
          <w:rFonts w:ascii="Arial" w:hAnsi="Arial" w:cs="Arial"/>
          <w:b/>
        </w:rPr>
        <w:t>odgoju</w:t>
      </w:r>
      <w:proofErr w:type="spellEnd"/>
      <w:r w:rsidRPr="00E909A3">
        <w:rPr>
          <w:rFonts w:ascii="Arial" w:hAnsi="Arial" w:cs="Arial"/>
          <w:b/>
        </w:rPr>
        <w:t xml:space="preserve"> </w:t>
      </w:r>
      <w:proofErr w:type="spellStart"/>
      <w:r w:rsidRPr="00E909A3">
        <w:rPr>
          <w:rFonts w:ascii="Arial" w:hAnsi="Arial" w:cs="Arial"/>
          <w:b/>
        </w:rPr>
        <w:t>i</w:t>
      </w:r>
      <w:proofErr w:type="spellEnd"/>
      <w:r w:rsidRPr="00E909A3">
        <w:rPr>
          <w:rFonts w:ascii="Arial" w:hAnsi="Arial" w:cs="Arial"/>
          <w:b/>
        </w:rPr>
        <w:t xml:space="preserve"> </w:t>
      </w:r>
      <w:proofErr w:type="spellStart"/>
      <w:r w:rsidRPr="00E909A3">
        <w:rPr>
          <w:rFonts w:ascii="Arial" w:hAnsi="Arial" w:cs="Arial"/>
          <w:b/>
        </w:rPr>
        <w:t>obrazovanju</w:t>
      </w:r>
      <w:proofErr w:type="spellEnd"/>
      <w:r w:rsidRPr="00E909A3">
        <w:rPr>
          <w:rFonts w:ascii="Arial" w:hAnsi="Arial" w:cs="Arial"/>
          <w:b/>
        </w:rPr>
        <w:t xml:space="preserve"> u </w:t>
      </w:r>
      <w:proofErr w:type="spellStart"/>
      <w:r w:rsidRPr="00E909A3">
        <w:rPr>
          <w:rFonts w:ascii="Arial" w:hAnsi="Arial" w:cs="Arial"/>
          <w:b/>
        </w:rPr>
        <w:t>osnovnoj</w:t>
      </w:r>
      <w:proofErr w:type="spellEnd"/>
      <w:r w:rsidRPr="00E909A3">
        <w:rPr>
          <w:rFonts w:ascii="Arial" w:hAnsi="Arial" w:cs="Arial"/>
          <w:b/>
        </w:rPr>
        <w:t xml:space="preserve"> </w:t>
      </w:r>
      <w:proofErr w:type="spellStart"/>
      <w:r w:rsidRPr="00E909A3">
        <w:rPr>
          <w:rFonts w:ascii="Arial" w:hAnsi="Arial" w:cs="Arial"/>
          <w:b/>
        </w:rPr>
        <w:t>i</w:t>
      </w:r>
      <w:proofErr w:type="spellEnd"/>
      <w:r w:rsidRPr="00E909A3">
        <w:rPr>
          <w:rFonts w:ascii="Arial" w:hAnsi="Arial" w:cs="Arial"/>
          <w:b/>
        </w:rPr>
        <w:t xml:space="preserve"> </w:t>
      </w:r>
      <w:proofErr w:type="spellStart"/>
      <w:r w:rsidRPr="00E909A3">
        <w:rPr>
          <w:rFonts w:ascii="Arial" w:hAnsi="Arial" w:cs="Arial"/>
          <w:b/>
        </w:rPr>
        <w:t>srednjoj</w:t>
      </w:r>
      <w:proofErr w:type="spellEnd"/>
      <w:r w:rsidRPr="00E909A3">
        <w:rPr>
          <w:rFonts w:ascii="Arial" w:hAnsi="Arial" w:cs="Arial"/>
          <w:b/>
        </w:rPr>
        <w:t xml:space="preserve"> </w:t>
      </w:r>
      <w:proofErr w:type="spellStart"/>
      <w:r w:rsidRPr="00E909A3">
        <w:rPr>
          <w:rFonts w:ascii="Arial" w:hAnsi="Arial" w:cs="Arial"/>
          <w:b/>
        </w:rPr>
        <w:t>školi</w:t>
      </w:r>
      <w:proofErr w:type="spellEnd"/>
      <w:r w:rsidRPr="00E909A3">
        <w:rPr>
          <w:rFonts w:ascii="Arial" w:hAnsi="Arial" w:cs="Arial"/>
          <w:b/>
        </w:rPr>
        <w:t xml:space="preserve"> (</w:t>
      </w:r>
      <w:proofErr w:type="spellStart"/>
      <w:r w:rsidRPr="00E909A3">
        <w:rPr>
          <w:rFonts w:ascii="Arial" w:hAnsi="Arial" w:cs="Arial"/>
          <w:b/>
        </w:rPr>
        <w:t>Narodne</w:t>
      </w:r>
      <w:proofErr w:type="spellEnd"/>
      <w:r w:rsidRPr="00E909A3">
        <w:rPr>
          <w:rFonts w:ascii="Arial" w:hAnsi="Arial" w:cs="Arial"/>
          <w:b/>
        </w:rPr>
        <w:t xml:space="preserve"> </w:t>
      </w:r>
      <w:proofErr w:type="spellStart"/>
      <w:r w:rsidRPr="00E909A3">
        <w:rPr>
          <w:rFonts w:ascii="Arial" w:hAnsi="Arial" w:cs="Arial"/>
          <w:b/>
        </w:rPr>
        <w:t>novine</w:t>
      </w:r>
      <w:proofErr w:type="spellEnd"/>
      <w:r w:rsidRPr="00E909A3">
        <w:rPr>
          <w:rFonts w:ascii="Arial" w:hAnsi="Arial" w:cs="Arial"/>
          <w:b/>
        </w:rPr>
        <w:t xml:space="preserve">, </w:t>
      </w:r>
      <w:proofErr w:type="spellStart"/>
      <w:r w:rsidRPr="00E909A3">
        <w:rPr>
          <w:rFonts w:ascii="Arial" w:hAnsi="Arial" w:cs="Arial"/>
          <w:b/>
        </w:rPr>
        <w:t>broj</w:t>
      </w:r>
      <w:proofErr w:type="spellEnd"/>
      <w:r w:rsidRPr="00E909A3">
        <w:rPr>
          <w:rFonts w:ascii="Arial" w:hAnsi="Arial" w:cs="Arial"/>
          <w:b/>
        </w:rPr>
        <w:t xml:space="preserve"> 87/08., 86/09., 92/10., 105/10., 90/11., 16/12., 86/12., 94/13., 152/14., 7/17., 68/18., 98/19., 64/20.</w:t>
      </w:r>
      <w:r>
        <w:rPr>
          <w:rFonts w:ascii="Arial" w:hAnsi="Arial" w:cs="Arial"/>
          <w:b/>
        </w:rPr>
        <w:t>, 151/22</w:t>
      </w:r>
      <w:r w:rsidRPr="00E909A3">
        <w:rPr>
          <w:rFonts w:ascii="Arial" w:hAnsi="Arial" w:cs="Arial"/>
          <w:b/>
        </w:rPr>
        <w:t>)</w:t>
      </w:r>
    </w:p>
    <w:p w:rsidR="00465B1F" w:rsidRPr="00E909A3" w:rsidRDefault="00465B1F" w:rsidP="00465B1F">
      <w:pPr>
        <w:pStyle w:val="Bezproreda"/>
        <w:jc w:val="both"/>
        <w:rPr>
          <w:rFonts w:ascii="Arial" w:hAnsi="Arial" w:cs="Arial"/>
          <w:b/>
        </w:rPr>
      </w:pPr>
      <w:r w:rsidRPr="00E909A3">
        <w:rPr>
          <w:rFonts w:ascii="Arial" w:hAnsi="Arial" w:cs="Arial"/>
          <w:b/>
        </w:rPr>
        <w:t>2.</w:t>
      </w:r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Pravilnik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o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načinima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postupcima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i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elementima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vrednovanja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učenika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u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osnovnoj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i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srednjoj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školi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(</w:t>
      </w:r>
      <w:proofErr w:type="spellStart"/>
      <w:proofErr w:type="gramStart"/>
      <w:r w:rsidRPr="00E909A3">
        <w:rPr>
          <w:rFonts w:ascii="Arial" w:hAnsi="Arial" w:cs="Arial"/>
          <w:b/>
          <w:color w:val="000000"/>
          <w:shd w:val="clear" w:color="auto" w:fill="FFFFFF"/>
        </w:rPr>
        <w:t>sa</w:t>
      </w:r>
      <w:proofErr w:type="spellEnd"/>
      <w:proofErr w:type="gram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svim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važećim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E909A3">
        <w:rPr>
          <w:rFonts w:ascii="Arial" w:hAnsi="Arial" w:cs="Arial"/>
          <w:b/>
          <w:color w:val="000000"/>
          <w:shd w:val="clear" w:color="auto" w:fill="FFFFFF"/>
        </w:rPr>
        <w:t>izmjenama</w:t>
      </w:r>
      <w:proofErr w:type="spellEnd"/>
      <w:r w:rsidRPr="00E909A3">
        <w:rPr>
          <w:rFonts w:ascii="Arial" w:hAnsi="Arial" w:cs="Arial"/>
          <w:b/>
          <w:color w:val="000000"/>
          <w:shd w:val="clear" w:color="auto" w:fill="FFFFFF"/>
        </w:rPr>
        <w:t>)</w:t>
      </w:r>
    </w:p>
    <w:p w:rsidR="00465B1F" w:rsidRPr="00E909A3" w:rsidRDefault="00465B1F" w:rsidP="00465B1F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  <w:bCs/>
          <w:color w:val="231F20"/>
        </w:rPr>
      </w:pPr>
      <w:r w:rsidRPr="00E909A3">
        <w:rPr>
          <w:rFonts w:ascii="Arial" w:hAnsi="Arial" w:cs="Arial"/>
          <w:b/>
          <w:bCs/>
          <w:color w:val="231F20"/>
        </w:rPr>
        <w:t>3. Kurikulum nastavnog predmeta engleski jezik</w:t>
      </w:r>
    </w:p>
    <w:p w:rsidR="00465B1F" w:rsidRPr="00E909A3" w:rsidRDefault="00465B1F" w:rsidP="00465B1F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  <w:bCs/>
          <w:color w:val="231F20"/>
        </w:rPr>
      </w:pPr>
      <w:r w:rsidRPr="00E909A3">
        <w:rPr>
          <w:rFonts w:ascii="Arial" w:hAnsi="Arial" w:cs="Arial"/>
          <w:b/>
          <w:bCs/>
          <w:color w:val="231F20"/>
        </w:rPr>
        <w:t>4. Kurikulum nastavnog predmeta talijanski jezik</w:t>
      </w:r>
    </w:p>
    <w:p w:rsidR="00D862EC" w:rsidRPr="00F17E64" w:rsidRDefault="00D862EC" w:rsidP="00D862EC">
      <w:pPr>
        <w:pStyle w:val="Bezproreda"/>
        <w:jc w:val="both"/>
        <w:rPr>
          <w:rFonts w:ascii="Arial" w:hAnsi="Arial" w:cs="Arial"/>
        </w:rPr>
      </w:pPr>
    </w:p>
    <w:p w:rsidR="006E5B36" w:rsidRPr="00F17E64" w:rsidRDefault="006E5B36" w:rsidP="00295F56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Rezultati testiranja bit će objavljeni na mrežnoj stranici OŠ Split 3.</w:t>
      </w:r>
    </w:p>
    <w:bookmarkEnd w:id="2"/>
    <w:bookmarkEnd w:id="3"/>
    <w:p w:rsidR="00D862EC" w:rsidRPr="00F17E64" w:rsidRDefault="00D862EC" w:rsidP="00D862EC">
      <w:pPr>
        <w:pStyle w:val="western"/>
        <w:spacing w:after="0" w:line="240" w:lineRule="auto"/>
        <w:jc w:val="both"/>
        <w:rPr>
          <w:rFonts w:ascii="Arial" w:hAnsi="Arial" w:cs="Arial"/>
          <w:color w:val="auto"/>
        </w:rPr>
      </w:pPr>
      <w:r w:rsidRPr="00F17E64">
        <w:rPr>
          <w:rFonts w:ascii="Arial" w:hAnsi="Arial" w:cs="Arial"/>
          <w:color w:val="auto"/>
        </w:rPr>
        <w:t>O rezultatima natječaja kandidati će biti obavije</w:t>
      </w:r>
      <w:r w:rsidR="00432953" w:rsidRPr="00F17E64">
        <w:rPr>
          <w:rFonts w:ascii="Arial" w:hAnsi="Arial" w:cs="Arial"/>
          <w:color w:val="auto"/>
        </w:rPr>
        <w:t xml:space="preserve">šteni putem </w:t>
      </w:r>
      <w:r w:rsidR="003757AE" w:rsidRPr="00F17E64">
        <w:rPr>
          <w:rFonts w:ascii="Arial" w:hAnsi="Arial" w:cs="Arial"/>
          <w:color w:val="auto"/>
        </w:rPr>
        <w:t>mrežnih stranica OŠ Split 3</w:t>
      </w:r>
      <w:r w:rsidR="00B0547C" w:rsidRPr="00F17E64">
        <w:rPr>
          <w:rFonts w:ascii="Arial" w:hAnsi="Arial" w:cs="Arial"/>
          <w:color w:val="auto"/>
        </w:rPr>
        <w:t>,</w:t>
      </w:r>
      <w:r w:rsidRPr="00F17E64">
        <w:rPr>
          <w:rFonts w:ascii="Arial" w:hAnsi="Arial" w:cs="Arial"/>
          <w:color w:val="auto"/>
        </w:rPr>
        <w:t xml:space="preserve"> u roku od petnaest (15) dana od dana sklapanja ugovora o radu s izabranim kandidatom (članak 2</w:t>
      </w:r>
      <w:r w:rsidR="007B31C9" w:rsidRPr="00F17E64">
        <w:rPr>
          <w:rFonts w:ascii="Arial" w:hAnsi="Arial" w:cs="Arial"/>
          <w:color w:val="auto"/>
        </w:rPr>
        <w:t>3</w:t>
      </w:r>
      <w:r w:rsidRPr="00F17E64">
        <w:rPr>
          <w:rFonts w:ascii="Arial" w:hAnsi="Arial" w:cs="Arial"/>
          <w:color w:val="auto"/>
        </w:rPr>
        <w:t xml:space="preserve">. Pravilnika o postupku zapošljavanja te procjeni i vrednovanju kandidata za zapošljavanje </w:t>
      </w:r>
      <w:r w:rsidR="001E73AE" w:rsidRPr="00F17E64">
        <w:rPr>
          <w:rFonts w:ascii="Arial" w:hAnsi="Arial" w:cs="Arial"/>
          <w:color w:val="auto"/>
        </w:rPr>
        <w:t xml:space="preserve">i Pravilnika o izmjenama i dopunama Pravilnika o postupku zapošljavanja te procjeni i vrednovanju kandidata za zapošljavanje </w:t>
      </w:r>
      <w:r w:rsidRPr="00F17E64">
        <w:rPr>
          <w:rFonts w:ascii="Arial" w:hAnsi="Arial" w:cs="Arial"/>
          <w:color w:val="auto"/>
        </w:rPr>
        <w:t>).</w:t>
      </w:r>
    </w:p>
    <w:p w:rsidR="00D862EC" w:rsidRPr="00F17E64" w:rsidRDefault="00D862EC" w:rsidP="001E73AE">
      <w:pPr>
        <w:jc w:val="right"/>
        <w:rPr>
          <w:rFonts w:ascii="Arial" w:hAnsi="Arial" w:cs="Arial"/>
          <w:b/>
        </w:rPr>
      </w:pPr>
      <w:r w:rsidRPr="00F17E64"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Pr="00F17E64">
        <w:rPr>
          <w:rFonts w:ascii="Arial" w:hAnsi="Arial" w:cs="Arial"/>
        </w:rPr>
        <w:t xml:space="preserve"> </w:t>
      </w:r>
    </w:p>
    <w:p w:rsidR="00D862EC" w:rsidRPr="00F17E64" w:rsidRDefault="00D862EC" w:rsidP="00D862EC">
      <w:pPr>
        <w:pStyle w:val="Bezproreda"/>
        <w:jc w:val="right"/>
        <w:rPr>
          <w:rFonts w:ascii="Arial" w:hAnsi="Arial" w:cs="Arial"/>
        </w:rPr>
      </w:pPr>
      <w:proofErr w:type="spellStart"/>
      <w:r w:rsidRPr="00F17E64">
        <w:rPr>
          <w:rFonts w:ascii="Arial" w:hAnsi="Arial" w:cs="Arial"/>
        </w:rPr>
        <w:t>Povjerenstvo</w:t>
      </w:r>
      <w:proofErr w:type="spell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za</w:t>
      </w:r>
      <w:proofErr w:type="spell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procjenu</w:t>
      </w:r>
      <w:proofErr w:type="spell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odnosno</w:t>
      </w:r>
      <w:proofErr w:type="spell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testiranje</w:t>
      </w:r>
      <w:proofErr w:type="spellEnd"/>
    </w:p>
    <w:p w:rsidR="008E5388" w:rsidRPr="00F17E64" w:rsidRDefault="00D862EC" w:rsidP="00E30A74">
      <w:pPr>
        <w:pStyle w:val="Bezproreda"/>
        <w:jc w:val="right"/>
        <w:rPr>
          <w:rFonts w:ascii="Arial" w:hAnsi="Arial" w:cs="Arial"/>
        </w:rPr>
      </w:pPr>
      <w:proofErr w:type="spellStart"/>
      <w:proofErr w:type="gramStart"/>
      <w:r w:rsidRPr="00F17E64">
        <w:rPr>
          <w:rFonts w:ascii="Arial" w:hAnsi="Arial" w:cs="Arial"/>
        </w:rPr>
        <w:t>i</w:t>
      </w:r>
      <w:proofErr w:type="spellEnd"/>
      <w:proofErr w:type="gram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vrednovanje</w:t>
      </w:r>
      <w:proofErr w:type="spell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kandidata</w:t>
      </w:r>
      <w:proofErr w:type="spell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za</w:t>
      </w:r>
      <w:proofErr w:type="spellEnd"/>
      <w:r w:rsidRPr="00F17E64">
        <w:rPr>
          <w:rFonts w:ascii="Arial" w:hAnsi="Arial" w:cs="Arial"/>
        </w:rPr>
        <w:t xml:space="preserve"> </w:t>
      </w:r>
      <w:proofErr w:type="spellStart"/>
      <w:r w:rsidRPr="00F17E64">
        <w:rPr>
          <w:rFonts w:ascii="Arial" w:hAnsi="Arial" w:cs="Arial"/>
        </w:rPr>
        <w:t>zapošljavanje</w:t>
      </w:r>
      <w:proofErr w:type="spellEnd"/>
    </w:p>
    <w:sectPr w:rsidR="008E5388" w:rsidRPr="00F1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4E57FD"/>
    <w:multiLevelType w:val="hybridMultilevel"/>
    <w:tmpl w:val="C304E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C"/>
    <w:rsid w:val="00052C94"/>
    <w:rsid w:val="00067978"/>
    <w:rsid w:val="0007534A"/>
    <w:rsid w:val="00075446"/>
    <w:rsid w:val="000A13E8"/>
    <w:rsid w:val="000A3ACC"/>
    <w:rsid w:val="000B6D05"/>
    <w:rsid w:val="000E72FC"/>
    <w:rsid w:val="00102035"/>
    <w:rsid w:val="0010254A"/>
    <w:rsid w:val="00116D1E"/>
    <w:rsid w:val="00123FA7"/>
    <w:rsid w:val="00181BBC"/>
    <w:rsid w:val="00192372"/>
    <w:rsid w:val="001B7CD0"/>
    <w:rsid w:val="001D0D75"/>
    <w:rsid w:val="001E58B5"/>
    <w:rsid w:val="001E73AE"/>
    <w:rsid w:val="001F32D1"/>
    <w:rsid w:val="00240370"/>
    <w:rsid w:val="0027576E"/>
    <w:rsid w:val="00295F56"/>
    <w:rsid w:val="002D6CCC"/>
    <w:rsid w:val="002E561D"/>
    <w:rsid w:val="00311418"/>
    <w:rsid w:val="0031351C"/>
    <w:rsid w:val="00352781"/>
    <w:rsid w:val="003757AE"/>
    <w:rsid w:val="003853D8"/>
    <w:rsid w:val="003D7AC6"/>
    <w:rsid w:val="00412319"/>
    <w:rsid w:val="00432953"/>
    <w:rsid w:val="00465B1F"/>
    <w:rsid w:val="0048146C"/>
    <w:rsid w:val="00501E5A"/>
    <w:rsid w:val="00542C01"/>
    <w:rsid w:val="00561595"/>
    <w:rsid w:val="00591810"/>
    <w:rsid w:val="005A3C7B"/>
    <w:rsid w:val="005C245E"/>
    <w:rsid w:val="00616C2F"/>
    <w:rsid w:val="006367F4"/>
    <w:rsid w:val="006926FA"/>
    <w:rsid w:val="006D19C1"/>
    <w:rsid w:val="006E5B36"/>
    <w:rsid w:val="006F08EE"/>
    <w:rsid w:val="006F4C22"/>
    <w:rsid w:val="00723FC6"/>
    <w:rsid w:val="0073166C"/>
    <w:rsid w:val="00744B7D"/>
    <w:rsid w:val="0076126D"/>
    <w:rsid w:val="007A40CF"/>
    <w:rsid w:val="007A71BF"/>
    <w:rsid w:val="007A7784"/>
    <w:rsid w:val="007B31C9"/>
    <w:rsid w:val="007C6524"/>
    <w:rsid w:val="00820935"/>
    <w:rsid w:val="008C6624"/>
    <w:rsid w:val="00933C86"/>
    <w:rsid w:val="00996AB1"/>
    <w:rsid w:val="009A3F81"/>
    <w:rsid w:val="009B54DC"/>
    <w:rsid w:val="009C6B6B"/>
    <w:rsid w:val="00A23247"/>
    <w:rsid w:val="00A525D6"/>
    <w:rsid w:val="00A60086"/>
    <w:rsid w:val="00A81402"/>
    <w:rsid w:val="00A82AFA"/>
    <w:rsid w:val="00AB1F4B"/>
    <w:rsid w:val="00AB3D84"/>
    <w:rsid w:val="00AB6DFC"/>
    <w:rsid w:val="00B0547C"/>
    <w:rsid w:val="00B34C2B"/>
    <w:rsid w:val="00B71504"/>
    <w:rsid w:val="00BA19C0"/>
    <w:rsid w:val="00BD3E9B"/>
    <w:rsid w:val="00D16373"/>
    <w:rsid w:val="00D16CE1"/>
    <w:rsid w:val="00D35646"/>
    <w:rsid w:val="00D403CF"/>
    <w:rsid w:val="00D7684A"/>
    <w:rsid w:val="00D862EC"/>
    <w:rsid w:val="00E30A74"/>
    <w:rsid w:val="00E52ACA"/>
    <w:rsid w:val="00E70F2F"/>
    <w:rsid w:val="00E73720"/>
    <w:rsid w:val="00E775F1"/>
    <w:rsid w:val="00E91476"/>
    <w:rsid w:val="00E932FB"/>
    <w:rsid w:val="00EB6BA9"/>
    <w:rsid w:val="00ED22B4"/>
    <w:rsid w:val="00F17E64"/>
    <w:rsid w:val="00F50542"/>
    <w:rsid w:val="00F603CF"/>
    <w:rsid w:val="00F73758"/>
    <w:rsid w:val="00FC55C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8664-B171-4954-8DD8-5DECE1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862EC"/>
    <w:rPr>
      <w:color w:val="0000FF"/>
      <w:u w:val="single"/>
    </w:rPr>
  </w:style>
  <w:style w:type="paragraph" w:styleId="StandardWeb">
    <w:name w:val="Normal (Web)"/>
    <w:basedOn w:val="Normal"/>
    <w:unhideWhenUsed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>
    <w:name w:val="No Spacing"/>
    <w:link w:val="BezproredaChar"/>
    <w:uiPriority w:val="1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D862EC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D862EC"/>
    <w:rPr>
      <w:b/>
      <w:bCs/>
    </w:rPr>
  </w:style>
  <w:style w:type="paragraph" w:customStyle="1" w:styleId="box459481">
    <w:name w:val="box_459481"/>
    <w:basedOn w:val="Normal"/>
    <w:rsid w:val="0027576E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75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5F1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4037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A600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20FE-A03F-44D2-86B6-EDBAE9FE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User</cp:lastModifiedBy>
  <cp:revision>7</cp:revision>
  <cp:lastPrinted>2022-11-07T08:26:00Z</cp:lastPrinted>
  <dcterms:created xsi:type="dcterms:W3CDTF">2023-04-04T12:35:00Z</dcterms:created>
  <dcterms:modified xsi:type="dcterms:W3CDTF">2023-05-03T07:08:00Z</dcterms:modified>
</cp:coreProperties>
</file>